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E44" w:rsidRDefault="0055415C" w:rsidP="00D22029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Всероссийский конкурс статей «Золотое перо» социальных служб России.</w:t>
      </w:r>
    </w:p>
    <w:p w:rsidR="0055415C" w:rsidRDefault="0055415C" w:rsidP="00D22029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A5E44" w:rsidRPr="009A5E44" w:rsidRDefault="009A5E44" w:rsidP="009A5E44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Кузовкина Елена Михайловна</w:t>
      </w:r>
    </w:p>
    <w:p w:rsidR="009A5E44" w:rsidRPr="009A5E44" w:rsidRDefault="009A5E44" w:rsidP="009A5E44">
      <w:pPr>
        <w:spacing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9A5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Тамбовское областное государственное бюджетное</w:t>
      </w:r>
    </w:p>
    <w:p w:rsidR="009A5E44" w:rsidRPr="009A5E44" w:rsidRDefault="009A5E44" w:rsidP="009A5E44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              </w:t>
      </w:r>
      <w:r w:rsidRPr="009A5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9A5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учреждение социального обслуживания населения </w:t>
      </w:r>
    </w:p>
    <w:p w:rsidR="009A5E44" w:rsidRPr="009A5E44" w:rsidRDefault="009A5E44" w:rsidP="009A5E44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                </w:t>
      </w:r>
      <w:r w:rsidRPr="009A5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«Центр социальных услуг для населения </w:t>
      </w:r>
    </w:p>
    <w:p w:rsid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Петровского</w:t>
      </w:r>
      <w:r w:rsidRPr="009A5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района»</w:t>
      </w:r>
    </w:p>
    <w:p w:rsidR="009A5E44" w:rsidRP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</w:t>
      </w:r>
      <w:r w:rsidRPr="009A5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Заместитель директора </w:t>
      </w:r>
      <w:proofErr w:type="gramStart"/>
      <w:r w:rsidRPr="009A5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</w:t>
      </w:r>
      <w:proofErr w:type="gramEnd"/>
      <w:r w:rsidRPr="009A5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9A5E44" w:rsidRPr="009A5E44" w:rsidRDefault="009A5E44" w:rsidP="009A5E44">
      <w:pPr>
        <w:spacing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9A5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экономическим вопросам</w:t>
      </w:r>
    </w:p>
    <w:p w:rsidR="009A5E44" w:rsidRP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A5E44" w:rsidRP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A5E44" w:rsidRPr="0055415C" w:rsidRDefault="0055415C" w:rsidP="009A5E4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Тема статьи:  </w:t>
      </w:r>
      <w:r w:rsidR="009A5E44" w:rsidRPr="0055415C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«Есть такая профессия - социальный работник».</w:t>
      </w:r>
    </w:p>
    <w:p w:rsidR="009A5E44" w:rsidRP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FFFFFF"/>
          <w:lang w:eastAsia="ru-RU"/>
        </w:rPr>
      </w:pPr>
    </w:p>
    <w:p w:rsidR="009A5E44" w:rsidRP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A5E44" w:rsidRP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A5E44" w:rsidRP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A5E44" w:rsidRP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A5E44" w:rsidRP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9A5E44" w:rsidRP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A5E44" w:rsidRPr="009A5E44" w:rsidRDefault="009A5E44" w:rsidP="009A5E4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A5E44" w:rsidRDefault="009A5E44" w:rsidP="00D22029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A5E44" w:rsidRDefault="009A5E44" w:rsidP="00D22029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C42CC3" w:rsidRPr="00A5461C" w:rsidRDefault="002D7B47" w:rsidP="009D44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6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Есть такая профессия </w:t>
      </w:r>
      <w:r w:rsidR="00E064C8" w:rsidRPr="00A546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Pr="00A546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социальный работник, которая играет большую роль в современном обществе.</w:t>
      </w:r>
      <w:r w:rsidR="00D22029"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Профессия социального работника, имея различные формы и названия, известна в разные исторические эпохи и в разных культурах. Первое упоминание о социальной работе как таковой относится к 1750 году до н. э. В это время в Вавилоне создавались коды справедливости - гражданские акты, призывавшие людей к заботе о бедных, любви </w:t>
      </w:r>
      <w:proofErr w:type="gramStart"/>
      <w:r w:rsidR="00D22029"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D22029"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ближнему. В Древней Греции социальная работа была известна как "филантропия" (проявление любви в отношении человечества), в Риме – как "народная традиция". Функции социальных работников выполняли земские уполномоченные по призрению слепых, бедных, безнадзорных детей, безродных и бездомных людей пожилого возраста. Успех этой деятельности, как и любой другой, зависел от знаний, жизненного опыта и профессионального мастерства этих людей. </w:t>
      </w:r>
    </w:p>
    <w:p w:rsidR="00C42CC3" w:rsidRPr="00A5461C" w:rsidRDefault="00D22029" w:rsidP="009D44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социальной работе как профессии в России началось в конце 80-х гг. 20 века. Тогда же появилась новая интегративная профессия "социальная работа"</w:t>
      </w:r>
      <w:r w:rsidR="00C42CC3"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2CC3"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множеством специализаций в зависимости от </w:t>
      </w:r>
      <w:hyperlink r:id="rId9" w:tooltip="Ведомство" w:history="1">
        <w:r w:rsidRPr="00A5461C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ведомственной</w:t>
        </w:r>
      </w:hyperlink>
      <w:r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> подчиненности. Социальная работа как вид </w:t>
      </w:r>
      <w:hyperlink r:id="rId10" w:tooltip="Профессиональная деятельность" w:history="1">
        <w:r w:rsidRPr="00A5461C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 xml:space="preserve">профессиональной </w:t>
        </w:r>
        <w:r w:rsidR="001C1F6F" w:rsidRPr="00A5461C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 xml:space="preserve"> д</w:t>
        </w:r>
        <w:r w:rsidRPr="00A5461C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еятельности</w:t>
        </w:r>
      </w:hyperlink>
      <w:r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> оформился в 1991 году, когда в Квалификационный справочник должностей руководителей и служащих была внесена новая должность "специалист по социальной работе".</w:t>
      </w:r>
    </w:p>
    <w:p w:rsidR="00C42CC3" w:rsidRPr="00A5461C" w:rsidRDefault="00C42CC3" w:rsidP="009D44D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064C8"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Профессия социального работника — востребованная сегодня и будет таковой всегда. Социальный работник — он там, где у людей есть социальные проблемы, где им нужна помощь, социальное обслуживание, социальная защита и поддержка, социальное и пенсионное обеспечение. Социальный работник идет с человеком по жизни с рождения и до кончины. Значимость, востребованность и вечность профессии подтверждается профессиональным праздником: </w:t>
      </w:r>
      <w:r w:rsidR="00E064C8" w:rsidRPr="00A5461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 июня — День социального работника.</w:t>
      </w:r>
    </w:p>
    <w:p w:rsidR="00A5461C" w:rsidRDefault="00A5461C" w:rsidP="009D44D7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42CC3" w:rsidRPr="002F31C9" w:rsidRDefault="004D340D" w:rsidP="009B0A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61C">
        <w:rPr>
          <w:rFonts w:ascii="Times New Roman" w:hAnsi="Times New Roman" w:cs="Times New Roman"/>
          <w:bCs/>
          <w:sz w:val="28"/>
          <w:szCs w:val="28"/>
        </w:rPr>
        <w:t>Т</w:t>
      </w:r>
      <w:r w:rsidRPr="00A5461C">
        <w:rPr>
          <w:rFonts w:ascii="Times New Roman" w:hAnsi="Times New Roman" w:cs="Times New Roman"/>
          <w:sz w:val="28"/>
          <w:szCs w:val="28"/>
        </w:rPr>
        <w:t xml:space="preserve">от, кто думает, что социальный работник только обслуживает одиноких старушек, доставляя им продукты или стирая бельё, – можно сказать, ничего не знает об этой профессии. А между тем с середины 90-х годов в России стали открываться различные негосударственные университеты, в которых студенты за немалую плату получают высшее образование именно по специальности «социальная работа». Спрашивается, нужно ли серьёзное образование тому, кто просто покупает продукты, стирает и гладит, выносит мусор? Конечно же, любой человек должен уметь это делать, и стареньким одиноким людям такая помощь нужна, как и свежий воздух и вода. Но это вовсе не значит, что этим людям больше от социального работника ничего не нужно. На самом деле социальный работник для подопечного – спаситель во многих вопросах, в том числе и юридических, когда нужно грамотно оформить завещание или договор ренты, социального обслуживания, документы на получение субсидии или дарственную на имущество. И это далеко не всё, что нередко нужно сделать одинокому престарелому человеку или инвалиду. То есть, социальный работник, который приносит ему покупки из магазина, должен быть ещё и всесторонне развитым, грамотным человеком, разбираться в правовых вопросах, уметь при необходимости организовать своему подопечному консультацию специалиста, вызвать на дом нотариуса, врача, сантехника и проследить за тем, чтобы интересы подопечного никто не ущемил. А ещё от этого человека ждут общения. </w:t>
      </w:r>
      <w:r w:rsidRPr="00A5461C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A5461C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В принципе, чтобы по-человечески общаться со стариками, даже с академиками или бывшими актёрами, не обязательно окончить вуз – достаточно быть просто добрым отзывчивым человеком. Именно без этих качеств в социальной работе делать нечего. </w:t>
      </w:r>
      <w:r w:rsidRPr="00A5461C">
        <w:rPr>
          <w:rFonts w:ascii="Times New Roman" w:hAnsi="Times New Roman" w:cs="Times New Roman"/>
          <w:sz w:val="28"/>
          <w:szCs w:val="28"/>
        </w:rPr>
        <w:t>Но, думаю, вы уже поняли, что помогать беспомощным инвалидам и старикам, равно как сиротам, матерям-одиночкам и многодетным семьям, – дело в высшей степени ответственное и требует высокой образованности.</w:t>
      </w:r>
    </w:p>
    <w:p w:rsidR="004D340D" w:rsidRPr="00A5461C" w:rsidRDefault="004D340D" w:rsidP="009D44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61C">
        <w:rPr>
          <w:rFonts w:ascii="Times New Roman" w:hAnsi="Times New Roman" w:cs="Times New Roman"/>
          <w:sz w:val="28"/>
          <w:szCs w:val="28"/>
        </w:rPr>
        <w:lastRenderedPageBreak/>
        <w:t xml:space="preserve"> Реально социальный работник – это мастер на все руки. Он и психолог, и социолог, и правовед, и менеджер. Просто начинается карьера в этой сфере чаще всего именно с этой ступени – оказание персональной бытовой помощи и работа с нуждающимися в социальной помощи и защите людьми в центрах социального обслуживания.</w:t>
      </w:r>
      <w:r w:rsidR="0081447F" w:rsidRPr="00A5461C">
        <w:rPr>
          <w:rFonts w:ascii="Times New Roman" w:hAnsi="Times New Roman" w:cs="Times New Roman"/>
          <w:sz w:val="28"/>
          <w:szCs w:val="28"/>
        </w:rPr>
        <w:t xml:space="preserve"> </w:t>
      </w:r>
      <w:r w:rsidRPr="00A5461C">
        <w:rPr>
          <w:rFonts w:ascii="Times New Roman" w:hAnsi="Times New Roman" w:cs="Times New Roman"/>
          <w:sz w:val="28"/>
          <w:szCs w:val="28"/>
        </w:rPr>
        <w:t>«Подводные камни» в этой сфере чаще всего нестандартные и при желании легко преодолимые. Обычно это особо капризные подопечные, которые могут жаловаться администрации района или дирекции центра социального обслуживания на то, что вы им чего-то не донесли, в чём-то им отказали, нагрубили и даже обокрали. Случается, что социального работника «сердобольные» соседи обвиняют в том, что он, к примеру, «объедает старушку», приносит ей поддельные лекарства и завышает цену на них. Это наш российский менталитет, и к этому надо быть заранее готовым. Разумеется, вспыльчивым и обидчивым людям в социальные работники тоже лучше не идти.</w:t>
      </w:r>
    </w:p>
    <w:p w:rsidR="005D4930" w:rsidRPr="00A5461C" w:rsidRDefault="004D340D" w:rsidP="009D44D7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6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секрет, что население страны стареет, и состояние здоровья, как правило, не позволяет пожилым людям жить по-прежнему активно. Порой так складываются обстоятельства, что единственным человеком, который связывает пожилого с внешним миром, является именно лицо, представляющее социальную службу. Благодаря социальному работнику пожилые люди, которым не на кого в жизни опереться, получают возможность общаться, приобретать продукты питания и медикаменты, предметы обихода.</w:t>
      </w:r>
      <w:r w:rsidRPr="00A54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работники принимают на себя чужие проблемы и помогают их решать, улучшают качество жизни своих подопечных, защищают их в трудных жизненных ситуациях. </w:t>
      </w:r>
      <w:r w:rsidR="00A5461C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Порядочность, честность, эмоциональная устойчивость, милосердие, доброта и сердечность - профессиональные качества людей, занятых в сфере социальных услуг. Поэтому старики ждут соцработника не только, чтобы попросить его о помощи, но и просто поговорить, побыть не одному, </w:t>
      </w:r>
      <w:r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порадоваться или погоревать с ним, как с родным и близким человеком, почувствовать его душевное тепло и заботу.</w:t>
      </w:r>
    </w:p>
    <w:p w:rsidR="00A5461C" w:rsidRPr="00A5461C" w:rsidRDefault="005D4930" w:rsidP="009D44D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A546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Треть жителей </w:t>
      </w:r>
      <w:proofErr w:type="spellStart"/>
      <w:r w:rsidRPr="00A546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Тамбовщины</w:t>
      </w:r>
      <w:proofErr w:type="spellEnd"/>
      <w:r w:rsidRPr="00A546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люди пожилого возраста, которые нуждаются в особом внимании окружающих. Основные направления государственной поддержки этой категории россиян с 2016-го года определяет Стратегия действий в интересах граждан старшего поколения. В ней важная роль отводится наиболее востребованной форме социального обслуживания - надомной.</w:t>
      </w:r>
    </w:p>
    <w:p w:rsidR="004207CD" w:rsidRPr="00A5461C" w:rsidRDefault="00FA7E67" w:rsidP="009D44D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организация расположена на территории Петровского района Тамбовской области.</w:t>
      </w:r>
      <w:r w:rsidR="00C85171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Надомное обслуживание - значительная и очень важная часть деятельности нашего центра.   </w:t>
      </w:r>
      <w:r w:rsidR="00BB7D70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центре работают два отделения обслуживания граждан на дому</w:t>
      </w:r>
      <w:r w:rsidR="00C85171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7D70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0BB2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первом отделении </w:t>
      </w:r>
      <w:r w:rsidR="00BB7D70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трудятся </w:t>
      </w:r>
      <w:r w:rsidR="00B535C7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BB7D70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соцработников, </w:t>
      </w:r>
      <w:r w:rsidR="00690BB2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</w:t>
      </w:r>
      <w:r w:rsidR="00BB7D70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помогают пожилым людям, проживающим на территории </w:t>
      </w:r>
      <w:r w:rsidR="00A348F8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</w:t>
      </w:r>
      <w:r w:rsidR="00BB7D70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сельсоветов. </w:t>
      </w:r>
      <w:r w:rsidR="00690BB2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втором отделении трудятся  2</w:t>
      </w:r>
      <w:r w:rsidR="00A348F8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5461C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работников,</w:t>
      </w:r>
      <w:r w:rsidR="00B535C7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которые помогают пожилым людям, проживающим на территории </w:t>
      </w:r>
      <w:r w:rsidR="00A348F8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</w:t>
      </w:r>
      <w:r w:rsidR="00B535C7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сельсоветов.  </w:t>
      </w:r>
      <w:r w:rsidR="00BB7D70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работники оказывают в зависимости от индивидуальных потребностей граждан целый комплекс</w:t>
      </w:r>
      <w:r w:rsidR="004207CD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услуг:</w:t>
      </w:r>
      <w:r w:rsidR="00BB7D70" w:rsidRP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07CD" w:rsidRPr="00A5461C" w:rsidRDefault="004207CD" w:rsidP="009D44D7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61C">
        <w:rPr>
          <w:rFonts w:ascii="Times New Roman" w:hAnsi="Times New Roman" w:cs="Times New Roman"/>
          <w:sz w:val="28"/>
          <w:szCs w:val="28"/>
        </w:rPr>
        <w:t>Социально-бытовые, которые направлены на поддержание жизнедеятельности получателей социальных услуг в быту;</w:t>
      </w:r>
    </w:p>
    <w:p w:rsidR="004207CD" w:rsidRPr="00A5461C" w:rsidRDefault="004207CD" w:rsidP="009D44D7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61C">
        <w:rPr>
          <w:rFonts w:ascii="Times New Roman" w:hAnsi="Times New Roman" w:cs="Times New Roman"/>
          <w:sz w:val="28"/>
          <w:szCs w:val="28"/>
        </w:rPr>
        <w:t>Социально-медицинские, которые направлены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 наблюдения за получателями социальных услуг для выявления отклонений в состоянии их здоровья;</w:t>
      </w:r>
    </w:p>
    <w:p w:rsidR="004207CD" w:rsidRPr="00A5461C" w:rsidRDefault="004207CD" w:rsidP="009D44D7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61C">
        <w:rPr>
          <w:rFonts w:ascii="Times New Roman" w:hAnsi="Times New Roman" w:cs="Times New Roman"/>
          <w:sz w:val="28"/>
          <w:szCs w:val="28"/>
        </w:rPr>
        <w:t xml:space="preserve">Социально-психологические, которые предусматривают оказание помощи в коррекции психологического состояния получателей социальных услуг для адаптации в социальной среде, в том числе </w:t>
      </w:r>
      <w:r w:rsidRPr="00A5461C">
        <w:rPr>
          <w:rFonts w:ascii="Times New Roman" w:hAnsi="Times New Roman" w:cs="Times New Roman"/>
          <w:sz w:val="28"/>
          <w:szCs w:val="28"/>
        </w:rPr>
        <w:lastRenderedPageBreak/>
        <w:t>оказание психологической помощи анонимно с использованием телефона доверия;</w:t>
      </w:r>
    </w:p>
    <w:p w:rsidR="004207CD" w:rsidRPr="00A5461C" w:rsidRDefault="004207CD" w:rsidP="009D44D7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61C">
        <w:rPr>
          <w:rFonts w:ascii="Times New Roman" w:hAnsi="Times New Roman" w:cs="Times New Roman"/>
          <w:sz w:val="28"/>
          <w:szCs w:val="28"/>
        </w:rPr>
        <w:t>Социально-правовые, направленные на оказание помощи в получении юридических услуг, в том числе бесплатно, в защите прав и законных интересов получателей социальных услуг.</w:t>
      </w:r>
    </w:p>
    <w:p w:rsidR="00CC0110" w:rsidRDefault="00CC0110" w:rsidP="000B69D6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BEEBF" wp14:editId="0A02BC21">
            <wp:extent cx="5865948" cy="4347055"/>
            <wp:effectExtent l="76200" t="76200" r="135255" b="130175"/>
            <wp:docPr id="1" name="Рисунок 1" descr="C:\обменник\N3nEdI8QB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менник\N3nEdI8QBJ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04" cy="43482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61C" w:rsidRDefault="00CC0110" w:rsidP="003E040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41">
        <w:rPr>
          <w:rFonts w:ascii="Times New Roman" w:hAnsi="Times New Roman" w:cs="Times New Roman"/>
          <w:sz w:val="28"/>
          <w:szCs w:val="28"/>
        </w:rPr>
        <w:t>Кроме основного перечня услуг, предоставление которых, гарантированы каждому  получателю, состоящему на социальном обслуживании, социальные работники оказывают  д</w:t>
      </w:r>
      <w:r w:rsidRPr="00BF3E4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ополните</w:t>
      </w:r>
      <w:r w:rsid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льные платные социальные услуги</w:t>
      </w:r>
      <w:r w:rsidRPr="00BF3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54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E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предоставляются с целью всестороннего удовлетворения потребностей граждан, расширению спектра услуг, повышению комфортности о</w:t>
      </w:r>
      <w:r w:rsidR="004207CD" w:rsidRPr="00BF3E41">
        <w:rPr>
          <w:rFonts w:ascii="Times New Roman" w:eastAsia="Times New Roman" w:hAnsi="Times New Roman" w:cs="Times New Roman"/>
          <w:sz w:val="28"/>
          <w:szCs w:val="28"/>
          <w:lang w:eastAsia="ru-RU"/>
        </w:rPr>
        <w:t>бслуживания.</w:t>
      </w:r>
    </w:p>
    <w:p w:rsidR="003E040A" w:rsidRDefault="003E040A" w:rsidP="003E040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Платные социальные услуги оказываются гражданам на добровольной основе, на основании заявления и условиях полной оплаты, в разовом, временном и постоянном порядке.</w:t>
      </w:r>
    </w:p>
    <w:p w:rsidR="00F834C2" w:rsidRDefault="003E040A" w:rsidP="00F834C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83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F3BAD" wp14:editId="1F315529">
            <wp:extent cx="5986094" cy="4317311"/>
            <wp:effectExtent l="76200" t="76200" r="129540" b="140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72" cy="4328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07CD" w:rsidRPr="009D44D7" w:rsidRDefault="004207CD" w:rsidP="00F834C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4D7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дополнительным платным услугам относятся:</w:t>
      </w:r>
    </w:p>
    <w:p w:rsidR="004207CD" w:rsidRPr="009D44D7" w:rsidRDefault="004207CD" w:rsidP="009D44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4D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приготовление пиши;</w:t>
      </w:r>
    </w:p>
    <w:p w:rsidR="004207CD" w:rsidRPr="009D44D7" w:rsidRDefault="004207CD" w:rsidP="009D44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4D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помощь в домашнем хозяйстве;</w:t>
      </w:r>
    </w:p>
    <w:p w:rsidR="004207CD" w:rsidRPr="009D44D7" w:rsidRDefault="004207CD" w:rsidP="009D44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4D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общая уборка помещения;</w:t>
      </w:r>
    </w:p>
    <w:p w:rsidR="004207CD" w:rsidRPr="009D44D7" w:rsidRDefault="004207CD" w:rsidP="009D44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4D7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услуги прачечной;</w:t>
      </w:r>
    </w:p>
    <w:p w:rsidR="004207CD" w:rsidRPr="009D44D7" w:rsidRDefault="004207CD" w:rsidP="009D44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4D7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услуга домашний мастер;</w:t>
      </w:r>
    </w:p>
    <w:p w:rsidR="004207CD" w:rsidRPr="009D44D7" w:rsidRDefault="004207CD" w:rsidP="009D44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4D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</w:t>
      </w:r>
      <w:r w:rsidR="003B5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4D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правовые услуги;</w:t>
      </w:r>
    </w:p>
    <w:p w:rsidR="004207CD" w:rsidRPr="009D44D7" w:rsidRDefault="004207CD" w:rsidP="009D44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4D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мемориальные услуги;</w:t>
      </w:r>
    </w:p>
    <w:p w:rsidR="004207CD" w:rsidRPr="009D44D7" w:rsidRDefault="004207CD" w:rsidP="009D44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4D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сиделка;</w:t>
      </w:r>
    </w:p>
    <w:p w:rsidR="004207CD" w:rsidRPr="009D44D7" w:rsidRDefault="004207CD" w:rsidP="009D44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4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стационар на дому;</w:t>
      </w:r>
    </w:p>
    <w:p w:rsidR="00F834C2" w:rsidRPr="003E040A" w:rsidRDefault="00661FFB" w:rsidP="003E040A">
      <w:pPr>
        <w:tabs>
          <w:tab w:val="left" w:pos="990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Сегодня 380 жителей района, пожилых и инвалидов, получают социальное обслуживание на дому.</w:t>
      </w:r>
      <w:r w:rsidR="00BB7D70"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B7D70"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оллектив центра социальных услуг для населения Петровского района составляют профессионалы, ответственные и внимательные работники, могли убедиться очень многие</w:t>
      </w:r>
      <w:r w:rsidR="00B535C7"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7D70"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петровцы. </w:t>
      </w:r>
      <w:r w:rsidR="00E064C8"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Многочисленные письменные и устные благодарности от стариков, находящихся на надомном обслуживании в центре социальных услуг для населения Петровского района подтверждают, что работают здесь только высокопрофессиональные работники, способные стать старикам по-настоящему верными друзьями и даже родными. </w:t>
      </w:r>
    </w:p>
    <w:p w:rsidR="004D340D" w:rsidRPr="003E040A" w:rsidRDefault="004D340D" w:rsidP="003E040A">
      <w:pPr>
        <w:tabs>
          <w:tab w:val="left" w:pos="990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Петровского сельсовета проживают более </w:t>
      </w:r>
      <w:r w:rsidR="003B57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</w:t>
      </w:r>
      <w:r w:rsidR="00F834C2"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</w:t>
      </w: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находящихся на надомном обслуживании. Все они очень благодарны соцработникам  за внимание и заботу.</w:t>
      </w:r>
    </w:p>
    <w:p w:rsidR="002D7B47" w:rsidRPr="002F31C9" w:rsidRDefault="0081447F" w:rsidP="003E04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97F8C"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статье мне хочется рассказать Вам о социальном работнике с большим опытом.  </w:t>
      </w:r>
      <w:r w:rsidR="002D7B47"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Лариса Валентиновна Акиньшина трудится в социальной службе более двух десятков лет. После окончания Песковатской школы получила профессию портного. Кто знает, может, шила бы сейчас красивые наряд</w:t>
      </w:r>
      <w:r w:rsidR="003E040A"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>ы, создавала свои линии одежды.… Н</w:t>
      </w:r>
      <w:r w:rsidR="002D7B47"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судьба распорядилась так, что Лариса Валентиновна выбрала профессию социального работника.  Работать в этой сфере непросто, ведь далеко не каждый человек способен разделить чужую боль, сопереживать, поддержать, предоставляя при этом полный "набор" социальных услуг. </w:t>
      </w:r>
    </w:p>
    <w:p w:rsidR="000B69D6" w:rsidRPr="000B69D6" w:rsidRDefault="000B69D6" w:rsidP="000B69D6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 на попечении Ларисы Валентиновны девять человек. Сколько клиентов - столько и характеров. За время работы у неё сложились очень тёплые, доверительные отношения с пенсионерами Рабочий день социального работника длится с половины девятого до половины пятого. Но иногда приходится навещать подопечных и в выходные, и ночью - пожилые люди могут позвонить в любое время, ведь ситуации бывают разные.</w:t>
      </w:r>
    </w:p>
    <w:p w:rsidR="002D7B47" w:rsidRPr="003E040A" w:rsidRDefault="000B69D6" w:rsidP="000B69D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986307" wp14:editId="7C1BC819">
            <wp:extent cx="3505200" cy="5535849"/>
            <wp:effectExtent l="76200" t="76200" r="133350" b="141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5358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2D7B47" w:rsidRPr="003E040A" w:rsidRDefault="002D7B47" w:rsidP="003B5764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 в магазин за покупками или за лекарствами в аптеку, оплата по счетам за коммунальные услуги, уборка квартиры и необходимая работа по дому, огороду, приготовление пищи, стирка и глажка белья - вот далеко не полный список услуг, которые предоставляет Лариса Валентиновна своим подопечным. А так как сама управляет автомобилем, то в случае необходимости  возит их в больницу.</w:t>
      </w:r>
    </w:p>
    <w:p w:rsidR="002D7B47" w:rsidRPr="003E040A" w:rsidRDefault="002D7B47" w:rsidP="003B5764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официальном списке социальной помощи нет услуги под названием "Выслушать всё, что наболело". Но без этого не обходится ни один визит к подопечным. Многим пожилым людям, кроме как соцработнику, излить душу попросту некому. Они действительно помощники, к тому же </w:t>
      </w: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универсальные. Отправляясь утром  к своим подопечным, они не всегда знают, какую роль сегодня возьмут на себя: няни, прачки или повара. И если бы случай не привёл Ларису Валентиновну к тому, чем она занимается сейчас, не сделала бы она в этой жизни  чего-то самого нужного и важного. </w:t>
      </w:r>
      <w:proofErr w:type="gramStart"/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Нужного</w:t>
      </w:r>
      <w:proofErr w:type="gramEnd"/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тех, кому помогает каждодневно. Большого и важного лично для себя. Вот так и работает, стараясь обогреть и защитить самую главную ценность на земле – человеческую жизнь.</w:t>
      </w:r>
    </w:p>
    <w:p w:rsidR="002D7B47" w:rsidRPr="003E040A" w:rsidRDefault="002D7B47" w:rsidP="003B5764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ещё сложнее бывает морально. А как невыносимо терять своих подопечных, всё равно, что родного человека…Пенсионеры тоже успевают прикипеть душой к своему соцработнику настолько, что тяжело переживают, когда они уходят </w:t>
      </w:r>
      <w:proofErr w:type="gramStart"/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больничный, в отпуск. </w:t>
      </w:r>
    </w:p>
    <w:p w:rsidR="002D7B47" w:rsidRPr="003E040A" w:rsidRDefault="002D7B47" w:rsidP="003B5764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>- Ты знаешь, какой доброты этот человек, - говорит мне Зинаида Андреевна Козлова, одна из подопечных Ларисы Акиньшиной, - безмерной!  А какая она ответственная, внимательная! Я всегда жду её как самого дорого гостя.</w:t>
      </w:r>
    </w:p>
    <w:p w:rsidR="002D7B47" w:rsidRPr="003E040A" w:rsidRDefault="002D7B47" w:rsidP="003B576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4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чтобы заслужить такое отношение к себе, надо добросовестно и с любовью работать не один год, быть терпеливой, внимательной, уметь поддержать добрым словом, поднять настроение, чтобы пожилой человек понял, что он по-прежнему нужен окружающим, осознал себя полноправной личностью. Именно такая -  неравнодушная, энергичная, душевная и преданная своей работе - Лариса Валентиновна. Подтверждают это не только слова пожилых людей, но и грамоты, благодарственные письма, которыми она неоднократно награждалась. Но, наверное, самым ярким подтверждением её профессиональных качеств и отношения к своей работе является то, что её портрет помещён на районную Доску Почёта.</w:t>
      </w:r>
    </w:p>
    <w:p w:rsidR="00DE08D1" w:rsidRDefault="00B21D4D" w:rsidP="003E04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04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Мне хочется отметить, ч</w:t>
      </w:r>
      <w:r w:rsidR="00E837CB" w:rsidRPr="003E04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асто в социальную работу идут люди творческого склада, которым не удалось реализовать себя в искусстве или культуре. Потому что социальная работа </w:t>
      </w:r>
      <w:proofErr w:type="gramStart"/>
      <w:r w:rsidR="00E837CB" w:rsidRPr="003E040A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представляет возможность</w:t>
      </w:r>
      <w:proofErr w:type="gramEnd"/>
      <w:r w:rsidR="00E837CB" w:rsidRPr="003E04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быть не только нужным конкретным людям (и быть любимым этими людьми), но и </w:t>
      </w:r>
      <w:r w:rsidR="00E837CB" w:rsidRPr="003E040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проявлять все качества, присущие актёру, режиссёру, писателю и художнику. </w:t>
      </w:r>
      <w:r w:rsid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837CB" w:rsidRPr="003E040A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Социальные работники – это авангард цивилизованного общества. Если они в обществе есть,</w:t>
      </w:r>
      <w:r w:rsidR="002F3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37CB" w:rsidRPr="003E04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E837CB" w:rsidRPr="003E040A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</w:t>
      </w:r>
      <w:proofErr w:type="gramEnd"/>
      <w:r w:rsidR="00E837CB" w:rsidRPr="003E04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оно доросло до уровня</w:t>
      </w:r>
      <w:r w:rsid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0B69D6" w:rsidRPr="002F31C9" w:rsidRDefault="000B69D6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69D6" w:rsidRPr="002F31C9" w:rsidRDefault="000B69D6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69D6" w:rsidRPr="002F31C9" w:rsidRDefault="000B69D6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69D6" w:rsidRPr="002F31C9" w:rsidRDefault="000B69D6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69D6" w:rsidRPr="002F31C9" w:rsidRDefault="000B69D6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69D6" w:rsidRPr="002F31C9" w:rsidRDefault="000B69D6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69D6" w:rsidRPr="002F31C9" w:rsidRDefault="000B69D6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69D6" w:rsidRDefault="000B69D6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31C9" w:rsidRPr="002F31C9" w:rsidRDefault="001567ED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B69D6" w:rsidRPr="002F31C9" w:rsidRDefault="000B69D6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69D6" w:rsidRPr="002F31C9" w:rsidRDefault="000B69D6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5764" w:rsidRPr="003B5764" w:rsidRDefault="003B5764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Кузовкина Елена Михайловна</w:t>
      </w:r>
    </w:p>
    <w:p w:rsidR="003B5764" w:rsidRPr="003B5764" w:rsidRDefault="003B5764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Адрес работы: 393070</w:t>
      </w:r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>Тамбовская</w:t>
      </w:r>
      <w:proofErr w:type="gramEnd"/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обл.,</w:t>
      </w:r>
    </w:p>
    <w:p w:rsidR="003B5764" w:rsidRPr="003B5764" w:rsidRDefault="003B5764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Петровский р-н</w:t>
      </w:r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Петровское с.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Интернациональная, д.32</w:t>
      </w:r>
    </w:p>
    <w:p w:rsidR="003B5764" w:rsidRPr="003B5764" w:rsidRDefault="003B5764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жительства: 393070</w:t>
      </w:r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>Тамбовская</w:t>
      </w:r>
      <w:proofErr w:type="gramEnd"/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обл.,</w:t>
      </w:r>
    </w:p>
    <w:p w:rsidR="003B5764" w:rsidRPr="003B5764" w:rsidRDefault="003B5764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Петровский </w:t>
      </w:r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р-н,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Петровское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3B5764" w:rsidRPr="003B5764" w:rsidRDefault="003B5764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ул. Луговая, д.32</w:t>
      </w:r>
    </w:p>
    <w:p w:rsidR="000B69D6" w:rsidRPr="002F31C9" w:rsidRDefault="003B5764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8(953</w:t>
      </w:r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7027879 </w:t>
      </w:r>
    </w:p>
    <w:p w:rsidR="003B5764" w:rsidRPr="003E040A" w:rsidRDefault="003B5764" w:rsidP="003B57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Pr="002F31C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kuzovckina</w:t>
      </w:r>
      <w:proofErr w:type="spellEnd"/>
      <w:r w:rsidRPr="002F31C9">
        <w:rPr>
          <w:rFonts w:ascii="Times New Roman" w:hAnsi="Times New Roman" w:cs="Times New Roman"/>
          <w:sz w:val="28"/>
          <w:szCs w:val="28"/>
          <w:shd w:val="clear" w:color="auto" w:fill="FFFFFF"/>
        </w:rPr>
        <w:t>2018</w:t>
      </w:r>
      <w:r w:rsidRPr="003B5764">
        <w:rPr>
          <w:rFonts w:ascii="Times New Roman" w:hAnsi="Times New Roman" w:cs="Times New Roman"/>
          <w:sz w:val="28"/>
          <w:szCs w:val="28"/>
          <w:shd w:val="clear" w:color="auto" w:fill="FFFFFF"/>
        </w:rPr>
        <w:t>@yandex.ru</w:t>
      </w:r>
    </w:p>
    <w:p w:rsidR="003E040A" w:rsidRPr="00BF3E41" w:rsidRDefault="003E040A" w:rsidP="00B21D4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E040A" w:rsidRPr="00BF3E41" w:rsidSect="000B69D6">
      <w:headerReference w:type="default" r:id="rId14"/>
      <w:headerReference w:type="first" r:id="rId15"/>
      <w:pgSz w:w="11906" w:h="16838"/>
      <w:pgMar w:top="1134" w:right="850" w:bottom="1134" w:left="1701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166" w:rsidRDefault="00B11166" w:rsidP="00E064C8">
      <w:pPr>
        <w:spacing w:after="0" w:line="240" w:lineRule="auto"/>
      </w:pPr>
      <w:r>
        <w:separator/>
      </w:r>
    </w:p>
  </w:endnote>
  <w:endnote w:type="continuationSeparator" w:id="0">
    <w:p w:rsidR="00B11166" w:rsidRDefault="00B11166" w:rsidP="00E06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166" w:rsidRDefault="00B11166" w:rsidP="00E064C8">
      <w:pPr>
        <w:spacing w:after="0" w:line="240" w:lineRule="auto"/>
      </w:pPr>
      <w:r>
        <w:separator/>
      </w:r>
    </w:p>
  </w:footnote>
  <w:footnote w:type="continuationSeparator" w:id="0">
    <w:p w:rsidR="00B11166" w:rsidRDefault="00B11166" w:rsidP="00E06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3158365"/>
      <w:docPartObj>
        <w:docPartGallery w:val="Page Numbers (Top of Page)"/>
        <w:docPartUnique/>
      </w:docPartObj>
    </w:sdtPr>
    <w:sdtEndPr/>
    <w:sdtContent>
      <w:p w:rsidR="000B69D6" w:rsidRDefault="000B69D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15C">
          <w:rPr>
            <w:noProof/>
          </w:rPr>
          <w:t>2</w:t>
        </w:r>
        <w:r>
          <w:fldChar w:fldCharType="end"/>
        </w:r>
      </w:p>
    </w:sdtContent>
  </w:sdt>
  <w:p w:rsidR="000B69D6" w:rsidRPr="000B69D6" w:rsidRDefault="000B69D6">
    <w:pPr>
      <w:pStyle w:val="a6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4D7" w:rsidRDefault="009D44D7" w:rsidP="003B5764">
    <w:pPr>
      <w:pStyle w:val="a6"/>
    </w:pPr>
  </w:p>
  <w:p w:rsidR="009D44D7" w:rsidRDefault="009D44D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C5C7A"/>
    <w:multiLevelType w:val="hybridMultilevel"/>
    <w:tmpl w:val="CEBA51AE"/>
    <w:lvl w:ilvl="0" w:tplc="E1620C3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31F795B"/>
    <w:multiLevelType w:val="multilevel"/>
    <w:tmpl w:val="E1A03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B47"/>
    <w:rsid w:val="000B69D6"/>
    <w:rsid w:val="00136682"/>
    <w:rsid w:val="001567ED"/>
    <w:rsid w:val="00167FA4"/>
    <w:rsid w:val="00192827"/>
    <w:rsid w:val="001C1F6F"/>
    <w:rsid w:val="00283DB8"/>
    <w:rsid w:val="002D7B47"/>
    <w:rsid w:val="002F31C9"/>
    <w:rsid w:val="003B5764"/>
    <w:rsid w:val="003E040A"/>
    <w:rsid w:val="004207CD"/>
    <w:rsid w:val="004D340D"/>
    <w:rsid w:val="0055415C"/>
    <w:rsid w:val="005D4930"/>
    <w:rsid w:val="00625754"/>
    <w:rsid w:val="00661FFB"/>
    <w:rsid w:val="00690BB2"/>
    <w:rsid w:val="00757367"/>
    <w:rsid w:val="0081447F"/>
    <w:rsid w:val="00873B1E"/>
    <w:rsid w:val="00897F8C"/>
    <w:rsid w:val="009A5E44"/>
    <w:rsid w:val="009B0A9B"/>
    <w:rsid w:val="009D44D7"/>
    <w:rsid w:val="00A348F8"/>
    <w:rsid w:val="00A5461C"/>
    <w:rsid w:val="00B11166"/>
    <w:rsid w:val="00B21D4D"/>
    <w:rsid w:val="00B43B54"/>
    <w:rsid w:val="00B535C7"/>
    <w:rsid w:val="00BB7D70"/>
    <w:rsid w:val="00BF3E41"/>
    <w:rsid w:val="00C42CC3"/>
    <w:rsid w:val="00C6321C"/>
    <w:rsid w:val="00C85171"/>
    <w:rsid w:val="00C86DD4"/>
    <w:rsid w:val="00CC0110"/>
    <w:rsid w:val="00D20148"/>
    <w:rsid w:val="00D22029"/>
    <w:rsid w:val="00DE08D1"/>
    <w:rsid w:val="00E064C8"/>
    <w:rsid w:val="00E27611"/>
    <w:rsid w:val="00E837CB"/>
    <w:rsid w:val="00EB1438"/>
    <w:rsid w:val="00F834C2"/>
    <w:rsid w:val="00FA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3B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7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73B1E"/>
    <w:rPr>
      <w:b/>
      <w:bCs/>
    </w:rPr>
  </w:style>
  <w:style w:type="paragraph" w:customStyle="1" w:styleId="rteleft">
    <w:name w:val="rteleft"/>
    <w:basedOn w:val="a"/>
    <w:rsid w:val="00C63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06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64C8"/>
  </w:style>
  <w:style w:type="paragraph" w:styleId="a8">
    <w:name w:val="footer"/>
    <w:basedOn w:val="a"/>
    <w:link w:val="a9"/>
    <w:uiPriority w:val="99"/>
    <w:unhideWhenUsed/>
    <w:rsid w:val="00E06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64C8"/>
  </w:style>
  <w:style w:type="paragraph" w:styleId="aa">
    <w:name w:val="List Paragraph"/>
    <w:basedOn w:val="a"/>
    <w:uiPriority w:val="34"/>
    <w:qFormat/>
    <w:rsid w:val="004207C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CC0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0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3B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7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73B1E"/>
    <w:rPr>
      <w:b/>
      <w:bCs/>
    </w:rPr>
  </w:style>
  <w:style w:type="paragraph" w:customStyle="1" w:styleId="rteleft">
    <w:name w:val="rteleft"/>
    <w:basedOn w:val="a"/>
    <w:rsid w:val="00C63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06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64C8"/>
  </w:style>
  <w:style w:type="paragraph" w:styleId="a8">
    <w:name w:val="footer"/>
    <w:basedOn w:val="a"/>
    <w:link w:val="a9"/>
    <w:uiPriority w:val="99"/>
    <w:unhideWhenUsed/>
    <w:rsid w:val="00E06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64C8"/>
  </w:style>
  <w:style w:type="paragraph" w:styleId="aa">
    <w:name w:val="List Paragraph"/>
    <w:basedOn w:val="a"/>
    <w:uiPriority w:val="34"/>
    <w:qFormat/>
    <w:rsid w:val="004207C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CC0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0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4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pandia.ru/text/category/professionalmznaya_deyatelmznostmz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andia.ru/text/category/vedomstvo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ABCEC-B4D8-40B8-9AC9-F44775F60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12</Pages>
  <Words>2072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Савилова</dc:creator>
  <cp:lastModifiedBy>Савилова</cp:lastModifiedBy>
  <cp:revision>20</cp:revision>
  <cp:lastPrinted>2018-05-21T06:08:00Z</cp:lastPrinted>
  <dcterms:created xsi:type="dcterms:W3CDTF">2018-05-18T07:06:00Z</dcterms:created>
  <dcterms:modified xsi:type="dcterms:W3CDTF">2018-05-22T06:42:00Z</dcterms:modified>
</cp:coreProperties>
</file>